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5B6E85" w:rsidRDefault="00946269" w:rsidP="00FC258F">
      <w:pPr>
        <w:pStyle w:val="21"/>
        <w:tabs>
          <w:tab w:val="clear" w:pos="4153"/>
          <w:tab w:val="clear" w:pos="8306"/>
        </w:tabs>
        <w:ind w:firstLine="708"/>
        <w:jc w:val="center"/>
        <w:rPr>
          <w:b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 xml:space="preserve">вакантних посад: </w:t>
      </w:r>
      <w:r w:rsidR="00F0583F" w:rsidRPr="00F0583F">
        <w:rPr>
          <w:szCs w:val="28"/>
        </w:rPr>
        <w:t>начальника відділу державного архітектурно-будівельного контролю та спеціаліста І категорії відділу державного арх</w:t>
      </w:r>
      <w:r w:rsidR="00FC258F">
        <w:rPr>
          <w:szCs w:val="28"/>
        </w:rPr>
        <w:t>ітектурно-будівельного контролю</w:t>
      </w:r>
      <w:r w:rsidRPr="005B6E85">
        <w:t xml:space="preserve">, який відбувся </w:t>
      </w:r>
      <w:r w:rsidR="00F0583F">
        <w:t>29</w:t>
      </w:r>
      <w:r w:rsidRPr="005B6E85">
        <w:t>.0</w:t>
      </w:r>
      <w:r w:rsidR="00F0583F">
        <w:t>6</w:t>
      </w:r>
      <w:r w:rsidRPr="005B6E85">
        <w:t>.201</w:t>
      </w:r>
      <w:r w:rsidR="005B6E85">
        <w:t xml:space="preserve">7 </w:t>
      </w:r>
      <w:r w:rsidRPr="005B6E85">
        <w:t>(</w:t>
      </w:r>
      <w:r w:rsidR="00BA6C77" w:rsidRPr="005B6E85">
        <w:t xml:space="preserve">витяг </w:t>
      </w:r>
      <w:r w:rsidR="003F02BF" w:rsidRPr="005B6E85">
        <w:t xml:space="preserve">з </w:t>
      </w:r>
      <w:r w:rsidRPr="005B6E85">
        <w:t>протокол</w:t>
      </w:r>
      <w:r w:rsidR="003F02BF" w:rsidRPr="005B6E85">
        <w:t>у</w:t>
      </w:r>
      <w:r w:rsidRPr="005B6E85">
        <w:t xml:space="preserve"> від </w:t>
      </w:r>
      <w:r w:rsidR="00F0583F">
        <w:t>29</w:t>
      </w:r>
      <w:r w:rsidRPr="005B6E85">
        <w:t>.0</w:t>
      </w:r>
      <w:r w:rsidR="00F0583F">
        <w:t>6</w:t>
      </w:r>
      <w:r w:rsidRPr="005B6E85">
        <w:t>.201</w:t>
      </w:r>
      <w:r w:rsidR="005B6E85">
        <w:t>7</w:t>
      </w:r>
      <w:r w:rsidRPr="005B6E85">
        <w:t xml:space="preserve"> № </w:t>
      </w:r>
      <w:r w:rsidR="00F0583F">
        <w:t>4</w:t>
      </w:r>
      <w:r w:rsidRPr="005B6E85"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FC258F" w:rsidRDefault="005B6E85" w:rsidP="005B6E85">
            <w:pPr>
              <w:widowControl/>
              <w:jc w:val="both"/>
            </w:pPr>
            <w:r w:rsidRPr="005B6E85">
              <w:t xml:space="preserve"> </w:t>
            </w:r>
          </w:p>
          <w:p w:rsidR="0095552A" w:rsidRPr="005B6E85" w:rsidRDefault="0095552A" w:rsidP="0095552A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F0583F" w:rsidRPr="005B6E85" w:rsidRDefault="00F0583F" w:rsidP="00F0583F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95552A" w:rsidRPr="005B6E85" w:rsidRDefault="0095552A" w:rsidP="0095552A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5B6E85" w:rsidRPr="005B6E85" w:rsidRDefault="005B6E85" w:rsidP="005B6E85">
            <w:pPr>
              <w:widowControl/>
            </w:pPr>
            <w:r w:rsidRPr="005B6E85">
              <w:t>Коваленко В.В.</w:t>
            </w:r>
          </w:p>
          <w:p w:rsidR="005B6E85" w:rsidRPr="005B6E85" w:rsidRDefault="005B6E85" w:rsidP="0095552A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Ю.В.,  </w:t>
            </w:r>
            <w:proofErr w:type="spellStart"/>
            <w:r w:rsidRPr="005B6E85">
              <w:t>Прохіна</w:t>
            </w:r>
            <w:proofErr w:type="spellEnd"/>
            <w:r w:rsidRPr="005B6E85">
              <w:t xml:space="preserve"> О.А., </w:t>
            </w:r>
            <w:r w:rsidR="0095552A" w:rsidRPr="005B6E85">
              <w:t>Павленко Н.В.</w:t>
            </w:r>
          </w:p>
          <w:p w:rsidR="005B6E85" w:rsidRPr="005B6E85" w:rsidRDefault="00F0583F" w:rsidP="005B6E85">
            <w:pPr>
              <w:widowControl/>
            </w:pPr>
            <w:r w:rsidRPr="005B6E85">
              <w:t>Г</w:t>
            </w:r>
            <w:r>
              <w:t>ринько М.С.</w:t>
            </w:r>
          </w:p>
          <w:p w:rsidR="00F0583F" w:rsidRPr="00FC258F" w:rsidRDefault="00F0583F" w:rsidP="00F0583F">
            <w:pPr>
              <w:widowControl/>
            </w:pPr>
          </w:p>
          <w:p w:rsidR="00F0583F" w:rsidRPr="005B6E85" w:rsidRDefault="00F0583F" w:rsidP="00F0583F">
            <w:pPr>
              <w:widowControl/>
            </w:pPr>
            <w:proofErr w:type="spellStart"/>
            <w:r w:rsidRPr="00FC258F">
              <w:t>Федєчкін</w:t>
            </w:r>
            <w:proofErr w:type="spellEnd"/>
            <w:r w:rsidRPr="00FC258F">
              <w:t xml:space="preserve"> В.Г.</w:t>
            </w:r>
          </w:p>
          <w:p w:rsidR="005B6E85" w:rsidRPr="005B6E85" w:rsidRDefault="00F0583F" w:rsidP="00294469">
            <w:pPr>
              <w:widowControl/>
            </w:pPr>
            <w:proofErr w:type="spellStart"/>
            <w:r w:rsidRPr="005B6E85">
              <w:t>Камлик</w:t>
            </w:r>
            <w:proofErr w:type="spellEnd"/>
            <w:r w:rsidRPr="005B6E85">
              <w:t xml:space="preserve"> Г.Г.</w:t>
            </w:r>
            <w:r>
              <w:t xml:space="preserve">, </w:t>
            </w:r>
            <w:proofErr w:type="spellStart"/>
            <w:r w:rsidRPr="005B6E85">
              <w:t>Поточняк</w:t>
            </w:r>
            <w:proofErr w:type="spellEnd"/>
            <w:r w:rsidRPr="005B6E85">
              <w:t xml:space="preserve"> І.П.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F0583F" w:rsidRPr="00F0583F" w:rsidRDefault="00F0583F" w:rsidP="00F0583F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F0583F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вакантних посад начальника відділу державного архітектурно-будівельного контролю та спеціаліста І категорії відділу державного архітектурно-будівельного контролю.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>Оголошення про конкурс на заміщення вищезазначених вакантних посад було опубліковано у газеті «Новий день» від 24.05.2017 № 91-94 (189569-189572).</w:t>
      </w:r>
    </w:p>
    <w:p w:rsidR="00F0583F" w:rsidRPr="00F0583F" w:rsidRDefault="00F0583F" w:rsidP="00F0583F">
      <w:pPr>
        <w:widowControl/>
        <w:ind w:firstLine="709"/>
        <w:jc w:val="both"/>
        <w:rPr>
          <w:bCs/>
        </w:rPr>
      </w:pPr>
      <w:r w:rsidRPr="00F0583F">
        <w:rPr>
          <w:bCs/>
        </w:rPr>
        <w:t>27 червня 2017 року о 09.00 був проведений іспит на заміщення вакантної посади начальника відділу державного архітектурно-будівельного контролю</w:t>
      </w:r>
      <w:r w:rsidRPr="00F0583F">
        <w:t>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>1. Коваленко В.В., секретар конкурсної комісії повідомила конкурсній комісії, що до участі у конкурсі на заміщення вакантної спеціаліста І категорії відділу державного архітектурно-будівельного контролю не подано жодної заяви.</w:t>
      </w:r>
    </w:p>
    <w:p w:rsidR="00F0583F" w:rsidRPr="00F0583F" w:rsidRDefault="00F0583F" w:rsidP="00F0583F">
      <w:pPr>
        <w:widowControl/>
        <w:ind w:firstLine="709"/>
        <w:jc w:val="both"/>
        <w:rPr>
          <w:bCs/>
        </w:rPr>
      </w:pPr>
      <w:r w:rsidRPr="00F0583F">
        <w:t>2. Коваленко В.В., секретар конкурсної комісії проінформувала конкурсну комісію, що до участі у конкурсі на заміщення вакантної посади</w:t>
      </w:r>
      <w:r w:rsidRPr="00F0583F">
        <w:rPr>
          <w:bCs/>
        </w:rPr>
        <w:t xml:space="preserve"> </w:t>
      </w:r>
      <w:r w:rsidRPr="00F0583F">
        <w:t xml:space="preserve"> начальника відділу державного архітектурно-будівельного контролю</w:t>
      </w:r>
      <w:r w:rsidRPr="00F0583F">
        <w:rPr>
          <w:bCs/>
        </w:rPr>
        <w:t xml:space="preserve"> подано 2 заяви:</w:t>
      </w:r>
    </w:p>
    <w:p w:rsidR="00F0583F" w:rsidRPr="00F0583F" w:rsidRDefault="00F0583F" w:rsidP="00F0583F">
      <w:pPr>
        <w:widowControl/>
        <w:ind w:firstLine="709"/>
        <w:jc w:val="both"/>
      </w:pPr>
      <w:proofErr w:type="spellStart"/>
      <w:r w:rsidRPr="00F0583F">
        <w:t>Ярмолкою</w:t>
      </w:r>
      <w:proofErr w:type="spellEnd"/>
      <w:r w:rsidRPr="00F0583F">
        <w:t xml:space="preserve"> Ігорем Георгійовичем;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>Коротковим Олександром Сергійовичем.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>Учасниками конкурсу надані всі необхідні облікові  документи.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 xml:space="preserve">2.1 Коваленко В.В., секретар конкурсної комісії проінформувала конкурсну комісію, що 27 червня 2017 року </w:t>
      </w:r>
      <w:proofErr w:type="spellStart"/>
      <w:r w:rsidRPr="00F0583F">
        <w:t>Ярмолка</w:t>
      </w:r>
      <w:proofErr w:type="spellEnd"/>
      <w:r w:rsidRPr="00F0583F">
        <w:t xml:space="preserve"> Ігор Георгійович  на іспит не  з’явився.</w:t>
      </w:r>
    </w:p>
    <w:p w:rsidR="00F0583F" w:rsidRPr="00F0583F" w:rsidRDefault="00574A92" w:rsidP="00F0583F">
      <w:pPr>
        <w:widowControl/>
        <w:ind w:firstLine="709"/>
        <w:jc w:val="both"/>
      </w:pPr>
      <w:r>
        <w:t xml:space="preserve">2.2 </w:t>
      </w:r>
      <w:bookmarkStart w:id="0" w:name="_GoBack"/>
      <w:bookmarkEnd w:id="0"/>
      <w:r w:rsidR="00F0583F" w:rsidRPr="00F0583F">
        <w:t>Коротков Олександр Сергійович, 27 червня 2017 року склав іспит і набрав 22 бали.</w:t>
      </w:r>
    </w:p>
    <w:p w:rsidR="00F0583F" w:rsidRPr="00F0583F" w:rsidRDefault="00F0583F" w:rsidP="00F0583F">
      <w:pPr>
        <w:ind w:firstLine="708"/>
        <w:jc w:val="both"/>
      </w:pPr>
      <w:r w:rsidRPr="00F0583F">
        <w:t>Враховуючи отриманий конкурсантом результатом конкурсного іспиту та за результатами проведеної з ним співбесіди,</w:t>
      </w:r>
    </w:p>
    <w:p w:rsidR="00F0583F" w:rsidRPr="00F0583F" w:rsidRDefault="00F0583F" w:rsidP="00F0583F">
      <w:pPr>
        <w:ind w:firstLine="708"/>
        <w:jc w:val="both"/>
      </w:pPr>
      <w:r w:rsidRPr="00F0583F">
        <w:t>Конкурсна комісія вирішила:</w:t>
      </w:r>
    </w:p>
    <w:p w:rsidR="00F0583F" w:rsidRPr="00F0583F" w:rsidRDefault="00F0583F" w:rsidP="00F0583F">
      <w:pPr>
        <w:widowControl/>
        <w:ind w:firstLine="708"/>
        <w:jc w:val="both"/>
      </w:pPr>
      <w:r w:rsidRPr="00F0583F">
        <w:t>1. Вважати оголошений конкурс на заміщення вакантної посади спеціаліста І категорії відділу державного архітектурно-будівельного контролю, таким, що не відбувся.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t xml:space="preserve">2. Не допускати до участі у конкурсному відборі на вакантну посаду начальника відділу державного архітектурно-будівельного контролю </w:t>
      </w:r>
      <w:proofErr w:type="spellStart"/>
      <w:r w:rsidRPr="00F0583F">
        <w:t>Ярмолку</w:t>
      </w:r>
      <w:proofErr w:type="spellEnd"/>
      <w:r w:rsidRPr="00F0583F">
        <w:t xml:space="preserve"> Ігоря Георгійовича.</w:t>
      </w:r>
    </w:p>
    <w:p w:rsidR="00F0583F" w:rsidRPr="00F0583F" w:rsidRDefault="00F0583F" w:rsidP="00F0583F">
      <w:pPr>
        <w:widowControl/>
        <w:ind w:firstLine="709"/>
        <w:jc w:val="both"/>
      </w:pPr>
      <w:r w:rsidRPr="00F0583F">
        <w:lastRenderedPageBreak/>
        <w:t xml:space="preserve">3. Внести пропозицію Мелітопольському міському голові </w:t>
      </w:r>
      <w:proofErr w:type="spellStart"/>
      <w:r w:rsidRPr="00F0583F">
        <w:t>Міньку</w:t>
      </w:r>
      <w:proofErr w:type="spellEnd"/>
      <w:r w:rsidRPr="00F0583F">
        <w:t xml:space="preserve"> С.А. щодо призначення на посаду начальника відділу державного архітектурно-будівельного контролю Короткова Олександра Сергійовича.</w:t>
      </w:r>
    </w:p>
    <w:p w:rsidR="00DD2E94" w:rsidRPr="005B6E85" w:rsidRDefault="00DD2E94" w:rsidP="00F0583F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A92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4A92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258F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B3D9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5</cp:revision>
  <cp:lastPrinted>2018-04-13T12:40:00Z</cp:lastPrinted>
  <dcterms:created xsi:type="dcterms:W3CDTF">2018-09-04T11:57:00Z</dcterms:created>
  <dcterms:modified xsi:type="dcterms:W3CDTF">2018-09-04T12:23:00Z</dcterms:modified>
</cp:coreProperties>
</file>